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42D7F" w14:textId="2CE02DFD" w:rsidR="002C4332" w:rsidRPr="00B24AEB" w:rsidRDefault="0024784D" w:rsidP="002C4332">
      <w:pPr>
        <w:pStyle w:val="Style"/>
        <w:spacing w:line="336" w:lineRule="atLeast"/>
        <w:ind w:left="142"/>
        <w:jc w:val="center"/>
        <w:textAlignment w:val="baseline"/>
        <w:rPr>
          <w:rFonts w:ascii="Arial" w:eastAsia="Arial" w:hAnsi="Arial" w:cs="Arial"/>
          <w:b/>
          <w:w w:val="112"/>
        </w:rPr>
      </w:pPr>
      <w:r>
        <w:rPr>
          <w:rFonts w:ascii="Arial" w:eastAsia="Arial" w:hAnsi="Arial" w:cs="Arial"/>
          <w:b/>
          <w:w w:val="112"/>
        </w:rPr>
        <w:t>RETURN FORM</w:t>
      </w:r>
    </w:p>
    <w:p w14:paraId="58809D39" w14:textId="77777777" w:rsidR="00B24AEB" w:rsidRPr="00B24AEB" w:rsidRDefault="00B24AEB" w:rsidP="00B24AEB">
      <w:pPr>
        <w:pStyle w:val="Style"/>
        <w:spacing w:line="336" w:lineRule="atLeast"/>
        <w:ind w:left="499" w:hanging="73"/>
        <w:jc w:val="center"/>
        <w:textAlignment w:val="baseline"/>
        <w:rPr>
          <w:rFonts w:ascii="Arial" w:eastAsia="Arial" w:hAnsi="Arial" w:cs="Arial"/>
        </w:rPr>
      </w:pPr>
    </w:p>
    <w:p w14:paraId="2E4C8755" w14:textId="2A56D3A5" w:rsidR="0024784D" w:rsidRPr="0024784D" w:rsidRDefault="0024784D" w:rsidP="0024784D">
      <w:pPr>
        <w:pStyle w:val="NormalWeb"/>
        <w:shd w:val="clear" w:color="auto" w:fill="FFFFFF"/>
        <w:textAlignment w:val="top"/>
        <w:rPr>
          <w:rFonts w:ascii="Arial" w:eastAsia="Arial" w:hAnsi="Arial" w:cs="Arial"/>
        </w:rPr>
      </w:pPr>
      <w:r w:rsidRPr="0024784D">
        <w:rPr>
          <w:rFonts w:ascii="Arial" w:eastAsia="Arial" w:hAnsi="Arial" w:cs="Arial"/>
        </w:rPr>
        <w:t xml:space="preserve">Thank you for making your purchase </w:t>
      </w:r>
      <w:r>
        <w:rPr>
          <w:rFonts w:ascii="Arial" w:eastAsia="Arial" w:hAnsi="Arial" w:cs="Arial"/>
        </w:rPr>
        <w:t>in</w:t>
      </w:r>
      <w:r w:rsidRPr="0024784D">
        <w:rPr>
          <w:rFonts w:ascii="Arial" w:eastAsia="Arial" w:hAnsi="Arial" w:cs="Arial"/>
        </w:rPr>
        <w:t xml:space="preserve"> </w:t>
      </w:r>
      <w:r w:rsidR="008A695C">
        <w:rPr>
          <w:rFonts w:ascii="Arial" w:eastAsia="Arial" w:hAnsi="Arial" w:cs="Arial"/>
        </w:rPr>
        <w:t>angelearthlinen.com</w:t>
      </w:r>
      <w:r w:rsidRPr="0024784D">
        <w:rPr>
          <w:rFonts w:ascii="Arial" w:eastAsia="Arial" w:hAnsi="Arial" w:cs="Arial"/>
        </w:rPr>
        <w:t xml:space="preserve"> online shop</w:t>
      </w:r>
      <w:r w:rsidR="00B24AEB" w:rsidRPr="00B24AEB">
        <w:rPr>
          <w:rFonts w:ascii="Arial" w:eastAsia="Arial" w:hAnsi="Arial" w:cs="Arial"/>
        </w:rPr>
        <w:t xml:space="preserve">. </w:t>
      </w:r>
      <w:r w:rsidRPr="0024784D">
        <w:rPr>
          <w:rFonts w:ascii="Arial" w:eastAsia="Arial" w:hAnsi="Arial" w:cs="Arial"/>
        </w:rPr>
        <w:t xml:space="preserve">To return the ordered product, </w:t>
      </w:r>
      <w:r w:rsidR="00392AA9">
        <w:rPr>
          <w:rFonts w:ascii="Arial" w:eastAsia="Arial" w:hAnsi="Arial" w:cs="Arial"/>
        </w:rPr>
        <w:t xml:space="preserve">please, </w:t>
      </w:r>
      <w:r w:rsidRPr="0024784D">
        <w:rPr>
          <w:rFonts w:ascii="Arial" w:eastAsia="Arial" w:hAnsi="Arial" w:cs="Arial"/>
        </w:rPr>
        <w:t xml:space="preserve">complete the </w:t>
      </w:r>
      <w:r w:rsidR="00204326">
        <w:rPr>
          <w:rFonts w:ascii="Arial" w:eastAsia="Arial" w:hAnsi="Arial" w:cs="Arial"/>
        </w:rPr>
        <w:t>information required</w:t>
      </w:r>
      <w:r>
        <w:rPr>
          <w:rFonts w:ascii="Arial" w:eastAsia="Arial" w:hAnsi="Arial" w:cs="Arial"/>
        </w:rPr>
        <w:t xml:space="preserve"> </w:t>
      </w:r>
      <w:r w:rsidR="00204326">
        <w:rPr>
          <w:rFonts w:ascii="Arial" w:eastAsia="Arial" w:hAnsi="Arial" w:cs="Arial"/>
        </w:rPr>
        <w:t>(</w:t>
      </w:r>
      <w:r>
        <w:rPr>
          <w:rFonts w:ascii="Arial" w:eastAsia="Arial" w:hAnsi="Arial" w:cs="Arial"/>
        </w:rPr>
        <w:t>below</w:t>
      </w:r>
      <w:r w:rsidR="00204326">
        <w:rPr>
          <w:rFonts w:ascii="Arial" w:eastAsia="Arial" w:hAnsi="Arial" w:cs="Arial"/>
        </w:rPr>
        <w:t>)</w:t>
      </w:r>
      <w:r w:rsidRPr="0024784D">
        <w:rPr>
          <w:rFonts w:ascii="Arial" w:eastAsia="Arial" w:hAnsi="Arial" w:cs="Arial"/>
        </w:rPr>
        <w:t xml:space="preserve">. When you </w:t>
      </w:r>
      <w:r w:rsidR="00392AA9">
        <w:rPr>
          <w:rFonts w:ascii="Arial" w:eastAsia="Arial" w:hAnsi="Arial" w:cs="Arial"/>
        </w:rPr>
        <w:t>had filled</w:t>
      </w:r>
      <w:r w:rsidRPr="0024784D">
        <w:rPr>
          <w:rFonts w:ascii="Arial" w:eastAsia="Arial" w:hAnsi="Arial" w:cs="Arial"/>
        </w:rPr>
        <w:t xml:space="preserve"> the form, send </w:t>
      </w:r>
      <w:r>
        <w:rPr>
          <w:rFonts w:ascii="Arial" w:eastAsia="Arial" w:hAnsi="Arial" w:cs="Arial"/>
        </w:rPr>
        <w:t xml:space="preserve">it </w:t>
      </w:r>
      <w:r w:rsidR="00131A07">
        <w:rPr>
          <w:rFonts w:ascii="Arial" w:eastAsia="Arial" w:hAnsi="Arial" w:cs="Arial"/>
        </w:rPr>
        <w:t xml:space="preserve">within 5 days </w:t>
      </w:r>
      <w:r>
        <w:rPr>
          <w:rFonts w:ascii="Arial" w:eastAsia="Arial" w:hAnsi="Arial" w:cs="Arial"/>
        </w:rPr>
        <w:t xml:space="preserve">to e-mail </w:t>
      </w:r>
      <w:r w:rsidR="008A695C">
        <w:rPr>
          <w:rFonts w:ascii="Arial" w:eastAsia="Arial" w:hAnsi="Arial" w:cs="Arial"/>
        </w:rPr>
        <w:t>angelearthlinen.com</w:t>
      </w:r>
      <w:r w:rsidR="00204326">
        <w:rPr>
          <w:rFonts w:ascii="Arial" w:eastAsia="Arial" w:hAnsi="Arial" w:cs="Arial"/>
        </w:rPr>
        <w:t xml:space="preserve">, </w:t>
      </w:r>
      <w:r w:rsidR="00392AA9">
        <w:rPr>
          <w:rFonts w:ascii="Arial" w:eastAsia="Arial" w:hAnsi="Arial" w:cs="Arial"/>
        </w:rPr>
        <w:t xml:space="preserve">please, </w:t>
      </w:r>
      <w:r w:rsidR="00204326">
        <w:rPr>
          <w:rFonts w:ascii="Arial" w:eastAsia="Arial" w:hAnsi="Arial" w:cs="Arial"/>
        </w:rPr>
        <w:t xml:space="preserve">add </w:t>
      </w:r>
      <w:r w:rsidR="00204326" w:rsidRPr="00131A07">
        <w:rPr>
          <w:rFonts w:ascii="Arial" w:hAnsi="Arial" w:cs="Arial"/>
        </w:rPr>
        <w:t>a copy of the proof of purchase</w:t>
      </w:r>
      <w:r w:rsidR="00204326">
        <w:rPr>
          <w:rFonts w:ascii="Arial" w:hAnsi="Arial" w:cs="Arial"/>
        </w:rPr>
        <w:t>.</w:t>
      </w:r>
      <w:r>
        <w:rPr>
          <w:rFonts w:ascii="Arial" w:eastAsia="Arial" w:hAnsi="Arial" w:cs="Arial"/>
        </w:rPr>
        <w:t xml:space="preserve"> Do not sent back the product before we contact you. </w:t>
      </w:r>
      <w:r w:rsidR="00392AA9">
        <w:rPr>
          <w:rFonts w:ascii="Arial" w:eastAsia="Arial" w:hAnsi="Arial" w:cs="Arial"/>
        </w:rPr>
        <w:t>Read</w:t>
      </w:r>
      <w:r w:rsidR="00204326">
        <w:rPr>
          <w:rFonts w:ascii="Arial" w:eastAsia="Arial" w:hAnsi="Arial" w:cs="Arial"/>
        </w:rPr>
        <w:t xml:space="preserve"> carefully the information on second page whether and how you can exercise your rights of return. In case of questions, please, contact us at </w:t>
      </w:r>
      <w:r w:rsidR="008A695C">
        <w:rPr>
          <w:rFonts w:ascii="Arial" w:eastAsia="Arial" w:hAnsi="Arial" w:cs="Arial"/>
        </w:rPr>
        <w:t>angelearthlinen.com</w:t>
      </w:r>
      <w:r w:rsidR="00204326">
        <w:rPr>
          <w:rFonts w:ascii="Arial" w:eastAsia="Arial" w:hAnsi="Arial" w:cs="Arial"/>
        </w:rPr>
        <w:t>.</w:t>
      </w:r>
    </w:p>
    <w:tbl>
      <w:tblPr>
        <w:tblStyle w:val="TableGrid"/>
        <w:tblW w:w="0" w:type="auto"/>
        <w:tblLook w:val="04A0" w:firstRow="1" w:lastRow="0" w:firstColumn="1" w:lastColumn="0" w:noHBand="0" w:noVBand="1"/>
      </w:tblPr>
      <w:tblGrid>
        <w:gridCol w:w="2830"/>
        <w:gridCol w:w="6186"/>
      </w:tblGrid>
      <w:tr w:rsidR="00B24AEB" w:rsidRPr="00B24AEB" w14:paraId="42661A07" w14:textId="77777777" w:rsidTr="00D01C67">
        <w:trPr>
          <w:trHeight w:val="545"/>
        </w:trPr>
        <w:tc>
          <w:tcPr>
            <w:tcW w:w="2830" w:type="dxa"/>
            <w:vAlign w:val="center"/>
          </w:tcPr>
          <w:p w14:paraId="2CEF8852" w14:textId="2B7BB47D" w:rsidR="00B24AEB" w:rsidRPr="00B24AEB" w:rsidRDefault="00131A07" w:rsidP="00D01C67">
            <w:pPr>
              <w:rPr>
                <w:rFonts w:ascii="Arial" w:hAnsi="Arial" w:cs="Arial"/>
                <w:sz w:val="24"/>
                <w:szCs w:val="24"/>
              </w:rPr>
            </w:pPr>
            <w:proofErr w:type="spellStart"/>
            <w:r>
              <w:rPr>
                <w:rFonts w:ascii="Arial" w:hAnsi="Arial" w:cs="Arial"/>
                <w:sz w:val="24"/>
                <w:szCs w:val="24"/>
              </w:rPr>
              <w:t>Name</w:t>
            </w:r>
            <w:proofErr w:type="spellEnd"/>
            <w:r w:rsidR="00B24AEB" w:rsidRPr="00B24AEB">
              <w:rPr>
                <w:rFonts w:ascii="Arial" w:hAnsi="Arial" w:cs="Arial"/>
                <w:sz w:val="24"/>
                <w:szCs w:val="24"/>
              </w:rPr>
              <w:t xml:space="preserve">, </w:t>
            </w:r>
            <w:proofErr w:type="spellStart"/>
            <w:r>
              <w:rPr>
                <w:rFonts w:ascii="Arial" w:hAnsi="Arial" w:cs="Arial"/>
                <w:sz w:val="24"/>
                <w:szCs w:val="24"/>
              </w:rPr>
              <w:t>Surname</w:t>
            </w:r>
            <w:proofErr w:type="spellEnd"/>
            <w:r w:rsidR="00B24AEB" w:rsidRPr="00B24AEB">
              <w:rPr>
                <w:rFonts w:ascii="Arial" w:hAnsi="Arial" w:cs="Arial"/>
                <w:sz w:val="24"/>
                <w:szCs w:val="24"/>
              </w:rPr>
              <w:t xml:space="preserve">: </w:t>
            </w:r>
          </w:p>
        </w:tc>
        <w:tc>
          <w:tcPr>
            <w:tcW w:w="6186" w:type="dxa"/>
          </w:tcPr>
          <w:p w14:paraId="7C4D73F3" w14:textId="77777777" w:rsidR="00B24AEB" w:rsidRPr="00B24AEB" w:rsidRDefault="00B24AEB">
            <w:pPr>
              <w:rPr>
                <w:rFonts w:ascii="Arial" w:hAnsi="Arial" w:cs="Arial"/>
                <w:sz w:val="28"/>
                <w:szCs w:val="28"/>
              </w:rPr>
            </w:pPr>
          </w:p>
        </w:tc>
      </w:tr>
      <w:tr w:rsidR="00131A07" w:rsidRPr="00B24AEB" w14:paraId="59740F51" w14:textId="77777777" w:rsidTr="00D01C67">
        <w:trPr>
          <w:trHeight w:val="545"/>
        </w:trPr>
        <w:tc>
          <w:tcPr>
            <w:tcW w:w="2830" w:type="dxa"/>
            <w:vAlign w:val="center"/>
          </w:tcPr>
          <w:p w14:paraId="620155FC" w14:textId="456B0058" w:rsidR="00131A07" w:rsidRPr="00B24AEB" w:rsidRDefault="00131A07" w:rsidP="00D01C67">
            <w:pPr>
              <w:rPr>
                <w:rFonts w:ascii="Arial" w:hAnsi="Arial" w:cs="Arial"/>
                <w:sz w:val="24"/>
                <w:szCs w:val="24"/>
              </w:rPr>
            </w:pPr>
            <w:proofErr w:type="spellStart"/>
            <w:r>
              <w:rPr>
                <w:rFonts w:ascii="Arial" w:hAnsi="Arial" w:cs="Arial"/>
                <w:sz w:val="24"/>
                <w:szCs w:val="24"/>
              </w:rPr>
              <w:t>Phone</w:t>
            </w:r>
            <w:proofErr w:type="spellEnd"/>
            <w:r w:rsidRPr="00B24AEB">
              <w:rPr>
                <w:rFonts w:ascii="Arial" w:hAnsi="Arial" w:cs="Arial"/>
                <w:sz w:val="24"/>
                <w:szCs w:val="24"/>
              </w:rPr>
              <w:t>:</w:t>
            </w:r>
          </w:p>
        </w:tc>
        <w:tc>
          <w:tcPr>
            <w:tcW w:w="6186" w:type="dxa"/>
          </w:tcPr>
          <w:p w14:paraId="684C7D69" w14:textId="060CD067" w:rsidR="00131A07" w:rsidRPr="00B24AEB" w:rsidRDefault="00131A07" w:rsidP="00131A07">
            <w:pPr>
              <w:rPr>
                <w:rFonts w:ascii="Arial" w:hAnsi="Arial" w:cs="Arial"/>
                <w:sz w:val="28"/>
                <w:szCs w:val="28"/>
              </w:rPr>
            </w:pPr>
          </w:p>
        </w:tc>
      </w:tr>
      <w:tr w:rsidR="00131A07" w:rsidRPr="00B24AEB" w14:paraId="696D2AED" w14:textId="77777777" w:rsidTr="00D01C67">
        <w:trPr>
          <w:trHeight w:val="545"/>
        </w:trPr>
        <w:tc>
          <w:tcPr>
            <w:tcW w:w="2830" w:type="dxa"/>
            <w:vAlign w:val="center"/>
          </w:tcPr>
          <w:p w14:paraId="3FEE3079" w14:textId="34F8F8CD" w:rsidR="00131A07" w:rsidRPr="00B24AEB" w:rsidRDefault="00131A07" w:rsidP="00D01C67">
            <w:pPr>
              <w:rPr>
                <w:rFonts w:ascii="Arial" w:hAnsi="Arial" w:cs="Arial"/>
                <w:sz w:val="24"/>
                <w:szCs w:val="24"/>
              </w:rPr>
            </w:pPr>
            <w:r w:rsidRPr="00B24AEB">
              <w:rPr>
                <w:rFonts w:ascii="Arial" w:hAnsi="Arial" w:cs="Arial"/>
                <w:sz w:val="24"/>
                <w:szCs w:val="24"/>
              </w:rPr>
              <w:t>e-</w:t>
            </w:r>
            <w:proofErr w:type="spellStart"/>
            <w:r>
              <w:rPr>
                <w:rFonts w:ascii="Arial" w:hAnsi="Arial" w:cs="Arial"/>
                <w:sz w:val="24"/>
                <w:szCs w:val="24"/>
              </w:rPr>
              <w:t>mail</w:t>
            </w:r>
            <w:proofErr w:type="spellEnd"/>
            <w:r w:rsidRPr="00B24AEB">
              <w:rPr>
                <w:rFonts w:ascii="Arial" w:hAnsi="Arial" w:cs="Arial"/>
                <w:sz w:val="24"/>
                <w:szCs w:val="24"/>
              </w:rPr>
              <w:t>:</w:t>
            </w:r>
          </w:p>
        </w:tc>
        <w:tc>
          <w:tcPr>
            <w:tcW w:w="6186" w:type="dxa"/>
          </w:tcPr>
          <w:p w14:paraId="2FC66714" w14:textId="77777777" w:rsidR="00131A07" w:rsidRPr="00B24AEB" w:rsidRDefault="00131A07" w:rsidP="00131A07">
            <w:pPr>
              <w:rPr>
                <w:rFonts w:ascii="Arial" w:hAnsi="Arial" w:cs="Arial"/>
                <w:sz w:val="28"/>
                <w:szCs w:val="28"/>
              </w:rPr>
            </w:pPr>
          </w:p>
        </w:tc>
      </w:tr>
    </w:tbl>
    <w:p w14:paraId="7EBA2FD9" w14:textId="43BE516E" w:rsidR="002C4332" w:rsidRPr="00B24AEB" w:rsidRDefault="002C4332">
      <w:pPr>
        <w:rPr>
          <w:rFonts w:ascii="Arial" w:hAnsi="Arial" w:cs="Arial"/>
          <w:sz w:val="24"/>
          <w:szCs w:val="24"/>
        </w:rPr>
      </w:pPr>
    </w:p>
    <w:tbl>
      <w:tblPr>
        <w:tblStyle w:val="TableGrid"/>
        <w:tblW w:w="0" w:type="auto"/>
        <w:tblLook w:val="04A0" w:firstRow="1" w:lastRow="0" w:firstColumn="1" w:lastColumn="0" w:noHBand="0" w:noVBand="1"/>
      </w:tblPr>
      <w:tblGrid>
        <w:gridCol w:w="1555"/>
        <w:gridCol w:w="4205"/>
        <w:gridCol w:w="1391"/>
        <w:gridCol w:w="1865"/>
      </w:tblGrid>
      <w:tr w:rsidR="00B24AEB" w:rsidRPr="00B24AEB" w14:paraId="11694483" w14:textId="60551FB4" w:rsidTr="00D01C67">
        <w:trPr>
          <w:trHeight w:val="552"/>
        </w:trPr>
        <w:tc>
          <w:tcPr>
            <w:tcW w:w="1555" w:type="dxa"/>
            <w:vAlign w:val="center"/>
          </w:tcPr>
          <w:p w14:paraId="544DFCDC" w14:textId="63718C9A" w:rsidR="00B24AEB" w:rsidRPr="00B24AEB" w:rsidRDefault="00131A07" w:rsidP="00D01C67">
            <w:pPr>
              <w:jc w:val="center"/>
              <w:rPr>
                <w:rFonts w:ascii="Arial" w:hAnsi="Arial" w:cs="Arial"/>
                <w:sz w:val="24"/>
                <w:szCs w:val="24"/>
              </w:rPr>
            </w:pPr>
            <w:proofErr w:type="spellStart"/>
            <w:r>
              <w:rPr>
                <w:rFonts w:ascii="Arial" w:hAnsi="Arial" w:cs="Arial"/>
                <w:sz w:val="24"/>
                <w:szCs w:val="24"/>
              </w:rPr>
              <w:t>Order</w:t>
            </w:r>
            <w:proofErr w:type="spellEnd"/>
            <w:r w:rsidRPr="00B24AEB">
              <w:rPr>
                <w:rFonts w:ascii="Arial" w:hAnsi="Arial" w:cs="Arial"/>
                <w:sz w:val="24"/>
                <w:szCs w:val="24"/>
              </w:rPr>
              <w:t xml:space="preserve"> / </w:t>
            </w:r>
            <w:proofErr w:type="spellStart"/>
            <w:r>
              <w:rPr>
                <w:rFonts w:ascii="Arial" w:hAnsi="Arial" w:cs="Arial"/>
                <w:sz w:val="24"/>
                <w:szCs w:val="24"/>
              </w:rPr>
              <w:t>Invoice</w:t>
            </w:r>
            <w:proofErr w:type="spellEnd"/>
            <w:r w:rsidRPr="00B24AEB">
              <w:rPr>
                <w:rFonts w:ascii="Arial" w:hAnsi="Arial" w:cs="Arial"/>
                <w:sz w:val="24"/>
                <w:szCs w:val="24"/>
              </w:rPr>
              <w:t xml:space="preserve"> </w:t>
            </w:r>
            <w:r>
              <w:rPr>
                <w:rFonts w:ascii="Arial" w:hAnsi="Arial" w:cs="Arial"/>
                <w:sz w:val="24"/>
                <w:szCs w:val="24"/>
              </w:rPr>
              <w:t>No</w:t>
            </w:r>
            <w:r w:rsidRPr="00B24AEB">
              <w:rPr>
                <w:rFonts w:ascii="Arial" w:hAnsi="Arial" w:cs="Arial"/>
                <w:sz w:val="24"/>
                <w:szCs w:val="24"/>
              </w:rPr>
              <w:t>.</w:t>
            </w:r>
          </w:p>
        </w:tc>
        <w:tc>
          <w:tcPr>
            <w:tcW w:w="4205" w:type="dxa"/>
            <w:vAlign w:val="center"/>
          </w:tcPr>
          <w:p w14:paraId="4EEA6674" w14:textId="4175F58A" w:rsidR="00B24AEB" w:rsidRPr="00B24AEB" w:rsidRDefault="00131A07" w:rsidP="00D01C67">
            <w:pPr>
              <w:jc w:val="center"/>
              <w:rPr>
                <w:rFonts w:ascii="Arial" w:hAnsi="Arial" w:cs="Arial"/>
                <w:sz w:val="24"/>
                <w:szCs w:val="24"/>
              </w:rPr>
            </w:pPr>
            <w:proofErr w:type="spellStart"/>
            <w:r>
              <w:rPr>
                <w:rFonts w:ascii="Arial" w:hAnsi="Arial" w:cs="Arial"/>
                <w:sz w:val="24"/>
                <w:szCs w:val="24"/>
              </w:rPr>
              <w:t>Name</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product</w:t>
            </w:r>
            <w:proofErr w:type="spellEnd"/>
          </w:p>
        </w:tc>
        <w:tc>
          <w:tcPr>
            <w:tcW w:w="1391" w:type="dxa"/>
            <w:vAlign w:val="center"/>
          </w:tcPr>
          <w:p w14:paraId="0B68573A" w14:textId="2A3C2331" w:rsidR="00B24AEB" w:rsidRPr="00B24AEB" w:rsidRDefault="00131A07" w:rsidP="00D01C67">
            <w:pPr>
              <w:jc w:val="center"/>
              <w:rPr>
                <w:rFonts w:ascii="Arial" w:hAnsi="Arial" w:cs="Arial"/>
                <w:sz w:val="24"/>
                <w:szCs w:val="24"/>
              </w:rPr>
            </w:pPr>
            <w:proofErr w:type="spellStart"/>
            <w:r>
              <w:rPr>
                <w:rFonts w:ascii="Arial" w:hAnsi="Arial" w:cs="Arial"/>
                <w:sz w:val="24"/>
                <w:szCs w:val="24"/>
              </w:rPr>
              <w:t>Price</w:t>
            </w:r>
            <w:proofErr w:type="spellEnd"/>
          </w:p>
        </w:tc>
        <w:tc>
          <w:tcPr>
            <w:tcW w:w="1865" w:type="dxa"/>
            <w:vAlign w:val="center"/>
          </w:tcPr>
          <w:p w14:paraId="3CAE3447" w14:textId="086FE518" w:rsidR="00B24AEB" w:rsidRPr="00B24AEB" w:rsidRDefault="00131A07" w:rsidP="00D01C67">
            <w:pPr>
              <w:jc w:val="center"/>
              <w:rPr>
                <w:rFonts w:ascii="Arial" w:hAnsi="Arial" w:cs="Arial"/>
                <w:sz w:val="24"/>
                <w:szCs w:val="24"/>
              </w:rPr>
            </w:pPr>
            <w:proofErr w:type="spellStart"/>
            <w:r>
              <w:rPr>
                <w:rFonts w:ascii="Arial" w:hAnsi="Arial" w:cs="Arial"/>
                <w:sz w:val="24"/>
                <w:szCs w:val="24"/>
              </w:rPr>
              <w:t>Date</w:t>
            </w:r>
            <w:proofErr w:type="spellEnd"/>
            <w:r>
              <w:rPr>
                <w:rFonts w:ascii="Arial" w:hAnsi="Arial" w:cs="Arial"/>
                <w:sz w:val="24"/>
                <w:szCs w:val="24"/>
              </w:rPr>
              <w:t xml:space="preserve"> of receipt</w:t>
            </w:r>
          </w:p>
        </w:tc>
      </w:tr>
      <w:tr w:rsidR="00B24AEB" w:rsidRPr="00B24AEB" w14:paraId="3C25E6B3" w14:textId="65952367" w:rsidTr="00D01C67">
        <w:trPr>
          <w:trHeight w:val="552"/>
        </w:trPr>
        <w:tc>
          <w:tcPr>
            <w:tcW w:w="1555" w:type="dxa"/>
          </w:tcPr>
          <w:p w14:paraId="0E761D4D" w14:textId="2A363DA0" w:rsidR="00B24AEB" w:rsidRPr="00B24AEB" w:rsidRDefault="00B24AEB" w:rsidP="0058724C">
            <w:pPr>
              <w:rPr>
                <w:rFonts w:ascii="Arial" w:hAnsi="Arial" w:cs="Arial"/>
                <w:sz w:val="24"/>
                <w:szCs w:val="24"/>
              </w:rPr>
            </w:pPr>
          </w:p>
        </w:tc>
        <w:tc>
          <w:tcPr>
            <w:tcW w:w="4205" w:type="dxa"/>
          </w:tcPr>
          <w:p w14:paraId="644EBFEE" w14:textId="77777777" w:rsidR="00B24AEB" w:rsidRPr="00B24AEB" w:rsidRDefault="00B24AEB" w:rsidP="0058724C">
            <w:pPr>
              <w:rPr>
                <w:rFonts w:ascii="Arial" w:hAnsi="Arial" w:cs="Arial"/>
                <w:sz w:val="24"/>
                <w:szCs w:val="24"/>
              </w:rPr>
            </w:pPr>
          </w:p>
        </w:tc>
        <w:tc>
          <w:tcPr>
            <w:tcW w:w="1391" w:type="dxa"/>
          </w:tcPr>
          <w:p w14:paraId="213C3C69" w14:textId="77777777" w:rsidR="00B24AEB" w:rsidRPr="00B24AEB" w:rsidRDefault="00B24AEB" w:rsidP="0058724C">
            <w:pPr>
              <w:rPr>
                <w:rFonts w:ascii="Arial" w:hAnsi="Arial" w:cs="Arial"/>
                <w:sz w:val="24"/>
                <w:szCs w:val="24"/>
              </w:rPr>
            </w:pPr>
          </w:p>
        </w:tc>
        <w:tc>
          <w:tcPr>
            <w:tcW w:w="1865" w:type="dxa"/>
          </w:tcPr>
          <w:p w14:paraId="257C1E61" w14:textId="77777777" w:rsidR="00B24AEB" w:rsidRPr="00B24AEB" w:rsidRDefault="00B24AEB" w:rsidP="0058724C">
            <w:pPr>
              <w:rPr>
                <w:rFonts w:ascii="Arial" w:hAnsi="Arial" w:cs="Arial"/>
                <w:sz w:val="24"/>
                <w:szCs w:val="24"/>
              </w:rPr>
            </w:pPr>
          </w:p>
        </w:tc>
      </w:tr>
      <w:tr w:rsidR="00B24AEB" w:rsidRPr="00B24AEB" w14:paraId="45B3667B" w14:textId="40CF7A50" w:rsidTr="00D01C67">
        <w:trPr>
          <w:trHeight w:val="552"/>
        </w:trPr>
        <w:tc>
          <w:tcPr>
            <w:tcW w:w="1555" w:type="dxa"/>
          </w:tcPr>
          <w:p w14:paraId="151047AF" w14:textId="7DE6F47E" w:rsidR="00B24AEB" w:rsidRPr="00B24AEB" w:rsidRDefault="00B24AEB" w:rsidP="0058724C">
            <w:pPr>
              <w:rPr>
                <w:rFonts w:ascii="Arial" w:hAnsi="Arial" w:cs="Arial"/>
                <w:sz w:val="24"/>
                <w:szCs w:val="24"/>
              </w:rPr>
            </w:pPr>
          </w:p>
        </w:tc>
        <w:tc>
          <w:tcPr>
            <w:tcW w:w="4205" w:type="dxa"/>
          </w:tcPr>
          <w:p w14:paraId="2C9AB235" w14:textId="77777777" w:rsidR="00B24AEB" w:rsidRPr="00B24AEB" w:rsidRDefault="00B24AEB" w:rsidP="0058724C">
            <w:pPr>
              <w:rPr>
                <w:rFonts w:ascii="Arial" w:hAnsi="Arial" w:cs="Arial"/>
                <w:sz w:val="24"/>
                <w:szCs w:val="24"/>
              </w:rPr>
            </w:pPr>
          </w:p>
        </w:tc>
        <w:tc>
          <w:tcPr>
            <w:tcW w:w="1391" w:type="dxa"/>
          </w:tcPr>
          <w:p w14:paraId="1740E1F6" w14:textId="77777777" w:rsidR="00B24AEB" w:rsidRPr="00B24AEB" w:rsidRDefault="00B24AEB" w:rsidP="0058724C">
            <w:pPr>
              <w:rPr>
                <w:rFonts w:ascii="Arial" w:hAnsi="Arial" w:cs="Arial"/>
                <w:sz w:val="24"/>
                <w:szCs w:val="24"/>
              </w:rPr>
            </w:pPr>
          </w:p>
        </w:tc>
        <w:tc>
          <w:tcPr>
            <w:tcW w:w="1865" w:type="dxa"/>
          </w:tcPr>
          <w:p w14:paraId="7294206F" w14:textId="77777777" w:rsidR="00B24AEB" w:rsidRPr="00B24AEB" w:rsidRDefault="00B24AEB" w:rsidP="0058724C">
            <w:pPr>
              <w:rPr>
                <w:rFonts w:ascii="Arial" w:hAnsi="Arial" w:cs="Arial"/>
                <w:sz w:val="24"/>
                <w:szCs w:val="24"/>
              </w:rPr>
            </w:pPr>
          </w:p>
        </w:tc>
      </w:tr>
      <w:tr w:rsidR="00B24AEB" w:rsidRPr="00B24AEB" w14:paraId="05D02D89" w14:textId="40BA3EA3" w:rsidTr="00D01C67">
        <w:trPr>
          <w:trHeight w:val="552"/>
        </w:trPr>
        <w:tc>
          <w:tcPr>
            <w:tcW w:w="1555" w:type="dxa"/>
          </w:tcPr>
          <w:p w14:paraId="0E6F649D" w14:textId="203E9005" w:rsidR="00B24AEB" w:rsidRPr="00B24AEB" w:rsidRDefault="00B24AEB" w:rsidP="0058724C">
            <w:pPr>
              <w:rPr>
                <w:rFonts w:ascii="Arial" w:hAnsi="Arial" w:cs="Arial"/>
                <w:sz w:val="24"/>
                <w:szCs w:val="24"/>
              </w:rPr>
            </w:pPr>
          </w:p>
        </w:tc>
        <w:tc>
          <w:tcPr>
            <w:tcW w:w="4205" w:type="dxa"/>
          </w:tcPr>
          <w:p w14:paraId="62738C09" w14:textId="77777777" w:rsidR="00B24AEB" w:rsidRPr="00B24AEB" w:rsidRDefault="00B24AEB" w:rsidP="0058724C">
            <w:pPr>
              <w:rPr>
                <w:rFonts w:ascii="Arial" w:hAnsi="Arial" w:cs="Arial"/>
                <w:sz w:val="24"/>
                <w:szCs w:val="24"/>
              </w:rPr>
            </w:pPr>
          </w:p>
        </w:tc>
        <w:tc>
          <w:tcPr>
            <w:tcW w:w="1391" w:type="dxa"/>
          </w:tcPr>
          <w:p w14:paraId="34C7FF33" w14:textId="77777777" w:rsidR="00B24AEB" w:rsidRPr="00B24AEB" w:rsidRDefault="00B24AEB" w:rsidP="0058724C">
            <w:pPr>
              <w:rPr>
                <w:rFonts w:ascii="Arial" w:hAnsi="Arial" w:cs="Arial"/>
                <w:sz w:val="24"/>
                <w:szCs w:val="24"/>
              </w:rPr>
            </w:pPr>
          </w:p>
        </w:tc>
        <w:tc>
          <w:tcPr>
            <w:tcW w:w="1865" w:type="dxa"/>
          </w:tcPr>
          <w:p w14:paraId="4401BCB9" w14:textId="77777777" w:rsidR="00B24AEB" w:rsidRPr="00B24AEB" w:rsidRDefault="00B24AEB" w:rsidP="0058724C">
            <w:pPr>
              <w:rPr>
                <w:rFonts w:ascii="Arial" w:hAnsi="Arial" w:cs="Arial"/>
                <w:sz w:val="24"/>
                <w:szCs w:val="24"/>
              </w:rPr>
            </w:pPr>
          </w:p>
        </w:tc>
      </w:tr>
      <w:tr w:rsidR="00B24AEB" w:rsidRPr="00B24AEB" w14:paraId="7E269977" w14:textId="622FB0B0" w:rsidTr="00D01C67">
        <w:trPr>
          <w:trHeight w:val="552"/>
        </w:trPr>
        <w:tc>
          <w:tcPr>
            <w:tcW w:w="1555" w:type="dxa"/>
          </w:tcPr>
          <w:p w14:paraId="1E6F8257" w14:textId="1B27C83D" w:rsidR="00B24AEB" w:rsidRPr="00B24AEB" w:rsidRDefault="00B24AEB" w:rsidP="0058724C">
            <w:pPr>
              <w:rPr>
                <w:rFonts w:ascii="Arial" w:hAnsi="Arial" w:cs="Arial"/>
                <w:sz w:val="24"/>
                <w:szCs w:val="24"/>
              </w:rPr>
            </w:pPr>
          </w:p>
        </w:tc>
        <w:tc>
          <w:tcPr>
            <w:tcW w:w="4205" w:type="dxa"/>
          </w:tcPr>
          <w:p w14:paraId="36E80578" w14:textId="77777777" w:rsidR="00B24AEB" w:rsidRPr="00B24AEB" w:rsidRDefault="00B24AEB" w:rsidP="0058724C">
            <w:pPr>
              <w:rPr>
                <w:rFonts w:ascii="Arial" w:hAnsi="Arial" w:cs="Arial"/>
                <w:sz w:val="24"/>
                <w:szCs w:val="24"/>
              </w:rPr>
            </w:pPr>
          </w:p>
        </w:tc>
        <w:tc>
          <w:tcPr>
            <w:tcW w:w="1391" w:type="dxa"/>
          </w:tcPr>
          <w:p w14:paraId="40032A28" w14:textId="77777777" w:rsidR="00B24AEB" w:rsidRPr="00B24AEB" w:rsidRDefault="00B24AEB" w:rsidP="0058724C">
            <w:pPr>
              <w:rPr>
                <w:rFonts w:ascii="Arial" w:hAnsi="Arial" w:cs="Arial"/>
                <w:sz w:val="24"/>
                <w:szCs w:val="24"/>
              </w:rPr>
            </w:pPr>
          </w:p>
        </w:tc>
        <w:tc>
          <w:tcPr>
            <w:tcW w:w="1865" w:type="dxa"/>
          </w:tcPr>
          <w:p w14:paraId="5A9A3384" w14:textId="77777777" w:rsidR="00B24AEB" w:rsidRPr="00B24AEB" w:rsidRDefault="00B24AEB" w:rsidP="0058724C">
            <w:pPr>
              <w:rPr>
                <w:rFonts w:ascii="Arial" w:hAnsi="Arial" w:cs="Arial"/>
                <w:sz w:val="24"/>
                <w:szCs w:val="24"/>
              </w:rPr>
            </w:pPr>
          </w:p>
        </w:tc>
      </w:tr>
    </w:tbl>
    <w:p w14:paraId="7746B1F0" w14:textId="1CC17749" w:rsidR="002C4332" w:rsidRDefault="002C4332">
      <w:pPr>
        <w:rPr>
          <w:rFonts w:ascii="Arial" w:hAnsi="Arial" w:cs="Arial"/>
          <w:sz w:val="24"/>
          <w:szCs w:val="24"/>
        </w:rPr>
      </w:pPr>
    </w:p>
    <w:p w14:paraId="7345343C" w14:textId="40F1CA66" w:rsidR="00B24AEB" w:rsidRPr="00B24AEB" w:rsidRDefault="00B24AEB">
      <w:pPr>
        <w:rPr>
          <w:rFonts w:ascii="Arial" w:hAnsi="Arial" w:cs="Arial"/>
          <w:sz w:val="24"/>
          <w:szCs w:val="24"/>
        </w:rPr>
      </w:pPr>
    </w:p>
    <w:tbl>
      <w:tblPr>
        <w:tblStyle w:val="TableGrid"/>
        <w:tblW w:w="0" w:type="auto"/>
        <w:tblLook w:val="04A0" w:firstRow="1" w:lastRow="0" w:firstColumn="1" w:lastColumn="0" w:noHBand="0" w:noVBand="1"/>
      </w:tblPr>
      <w:tblGrid>
        <w:gridCol w:w="7685"/>
      </w:tblGrid>
      <w:tr w:rsidR="00B24AEB" w:rsidRPr="00B24AEB" w14:paraId="0289A998" w14:textId="77777777" w:rsidTr="008A695C">
        <w:trPr>
          <w:trHeight w:val="3885"/>
        </w:trPr>
        <w:tc>
          <w:tcPr>
            <w:tcW w:w="7685" w:type="dxa"/>
          </w:tcPr>
          <w:p w14:paraId="256DDB7A" w14:textId="32495BE0" w:rsidR="00B24AEB" w:rsidRPr="00B24AEB" w:rsidRDefault="00131A07" w:rsidP="00131A07">
            <w:pPr>
              <w:rPr>
                <w:rFonts w:ascii="Arial" w:hAnsi="Arial" w:cs="Arial"/>
                <w:sz w:val="24"/>
                <w:szCs w:val="24"/>
              </w:rPr>
            </w:pPr>
            <w:proofErr w:type="spellStart"/>
            <w:r>
              <w:rPr>
                <w:rFonts w:ascii="Arial" w:hAnsi="Arial" w:cs="Arial"/>
                <w:sz w:val="24"/>
                <w:szCs w:val="24"/>
              </w:rPr>
              <w:t>Reason</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return</w:t>
            </w:r>
            <w:proofErr w:type="spellEnd"/>
            <w:r w:rsidR="00B24AEB" w:rsidRPr="00B24AEB">
              <w:rPr>
                <w:rFonts w:ascii="Arial" w:hAnsi="Arial" w:cs="Arial"/>
                <w:sz w:val="24"/>
                <w:szCs w:val="24"/>
              </w:rPr>
              <w:t xml:space="preserve"> (</w:t>
            </w:r>
            <w:proofErr w:type="spellStart"/>
            <w:r>
              <w:rPr>
                <w:rFonts w:ascii="Arial" w:hAnsi="Arial" w:cs="Arial"/>
                <w:sz w:val="24"/>
                <w:szCs w:val="24"/>
              </w:rPr>
              <w:t>optional</w:t>
            </w:r>
            <w:proofErr w:type="spellEnd"/>
            <w:r w:rsidR="00B24AEB" w:rsidRPr="00B24AEB">
              <w:rPr>
                <w:rFonts w:ascii="Arial" w:hAnsi="Arial" w:cs="Arial"/>
                <w:sz w:val="24"/>
                <w:szCs w:val="24"/>
              </w:rPr>
              <w:t>)</w:t>
            </w:r>
          </w:p>
        </w:tc>
      </w:tr>
    </w:tbl>
    <w:p w14:paraId="2E90A516" w14:textId="77777777" w:rsidR="002C4332" w:rsidRPr="00B24AEB" w:rsidRDefault="002C4332">
      <w:pPr>
        <w:spacing w:after="160" w:line="259" w:lineRule="auto"/>
        <w:rPr>
          <w:rFonts w:ascii="Arial" w:hAnsi="Arial" w:cs="Arial"/>
          <w:sz w:val="24"/>
          <w:szCs w:val="24"/>
        </w:rPr>
      </w:pPr>
      <w:r w:rsidRPr="00B24AEB">
        <w:rPr>
          <w:rFonts w:ascii="Arial" w:hAnsi="Arial" w:cs="Arial"/>
          <w:sz w:val="24"/>
          <w:szCs w:val="24"/>
        </w:rPr>
        <w:br w:type="page"/>
      </w:r>
    </w:p>
    <w:p w14:paraId="29CF746D" w14:textId="00164DD4" w:rsidR="002B54AB" w:rsidRPr="00A960AA" w:rsidRDefault="00A960AA" w:rsidP="00A960AA">
      <w:pPr>
        <w:pStyle w:val="Style"/>
        <w:spacing w:after="120" w:line="360" w:lineRule="auto"/>
        <w:ind w:right="96"/>
        <w:jc w:val="center"/>
        <w:textAlignment w:val="baseline"/>
        <w:rPr>
          <w:rFonts w:ascii="Arial" w:hAnsi="Arial" w:cs="Arial"/>
          <w:b/>
          <w:bCs/>
          <w:lang w:val="en-GB"/>
        </w:rPr>
      </w:pPr>
      <w:r>
        <w:rPr>
          <w:rFonts w:ascii="Arial" w:hAnsi="Arial" w:cs="Arial"/>
          <w:b/>
          <w:bCs/>
          <w:lang w:val="en-GB"/>
        </w:rPr>
        <w:lastRenderedPageBreak/>
        <w:t>CONDITIONS OF</w:t>
      </w:r>
      <w:r w:rsidR="00131A07" w:rsidRPr="00A960AA">
        <w:rPr>
          <w:rFonts w:ascii="Arial" w:hAnsi="Arial" w:cs="Arial"/>
          <w:b/>
          <w:bCs/>
          <w:lang w:val="en-GB"/>
        </w:rPr>
        <w:t xml:space="preserve"> RETURN</w:t>
      </w:r>
    </w:p>
    <w:p w14:paraId="15313D8E" w14:textId="1B4A526B" w:rsidR="002B54AB" w:rsidRPr="00A960AA" w:rsidRDefault="008A695C" w:rsidP="00131A07">
      <w:pPr>
        <w:pStyle w:val="Style"/>
        <w:numPr>
          <w:ilvl w:val="0"/>
          <w:numId w:val="1"/>
        </w:numPr>
        <w:spacing w:after="120" w:line="360" w:lineRule="auto"/>
        <w:ind w:right="96"/>
        <w:textAlignment w:val="baseline"/>
        <w:rPr>
          <w:rFonts w:ascii="Arial" w:hAnsi="Arial" w:cs="Arial"/>
          <w:lang w:val="en-GB"/>
        </w:rPr>
      </w:pPr>
      <w:r>
        <w:rPr>
          <w:rFonts w:ascii="Arial" w:hAnsi="Arial" w:cs="Arial"/>
          <w:lang w:val="en-GB"/>
        </w:rPr>
        <w:t>The</w:t>
      </w:r>
      <w:r w:rsidR="00131A07" w:rsidRPr="00A960AA">
        <w:rPr>
          <w:rFonts w:ascii="Arial" w:hAnsi="Arial" w:cs="Arial"/>
          <w:lang w:val="en-GB"/>
        </w:rPr>
        <w:t xml:space="preserve"> purchaser has the rights to return the purchased goods from an internet shop to the seller within 14 calendar days of delivery of the goods without giving any reason.</w:t>
      </w:r>
    </w:p>
    <w:p w14:paraId="0B279817" w14:textId="423A1123" w:rsidR="00131A07" w:rsidRPr="00A960AA" w:rsidRDefault="00131A07" w:rsidP="00131A07">
      <w:pPr>
        <w:pStyle w:val="Style"/>
        <w:numPr>
          <w:ilvl w:val="0"/>
          <w:numId w:val="1"/>
        </w:numPr>
        <w:spacing w:after="120" w:line="360" w:lineRule="auto"/>
        <w:ind w:right="96"/>
        <w:textAlignment w:val="baseline"/>
        <w:rPr>
          <w:rFonts w:ascii="Arial" w:hAnsi="Arial" w:cs="Arial"/>
          <w:lang w:val="en-GB"/>
        </w:rPr>
      </w:pPr>
      <w:r w:rsidRPr="00A960AA">
        <w:rPr>
          <w:rFonts w:ascii="Arial" w:hAnsi="Arial" w:cs="Arial"/>
          <w:lang w:val="en-GB"/>
        </w:rPr>
        <w:t>Payments received from you will be reimbursed without undue delay within 14 days from the date we were informed of your decision to return the purchase. We can withhold payment until we have received the goods back.</w:t>
      </w:r>
    </w:p>
    <w:p w14:paraId="60EF726D" w14:textId="5B991922" w:rsidR="002B54AB" w:rsidRPr="00A960AA" w:rsidRDefault="00204326" w:rsidP="00204326">
      <w:pPr>
        <w:pStyle w:val="Style"/>
        <w:numPr>
          <w:ilvl w:val="0"/>
          <w:numId w:val="1"/>
        </w:numPr>
        <w:spacing w:after="120" w:line="360" w:lineRule="auto"/>
        <w:ind w:right="96"/>
        <w:textAlignment w:val="baseline"/>
        <w:rPr>
          <w:rFonts w:ascii="Arial" w:hAnsi="Arial" w:cs="Arial"/>
          <w:lang w:val="en-GB"/>
        </w:rPr>
      </w:pPr>
      <w:r w:rsidRPr="00A960AA">
        <w:rPr>
          <w:rFonts w:ascii="Arial" w:hAnsi="Arial" w:cs="Arial"/>
          <w:lang w:val="en-GB"/>
        </w:rPr>
        <w:t>Return postage paid by the customer is not reimbursed</w:t>
      </w:r>
      <w:r w:rsidR="002B54AB" w:rsidRPr="00A960AA">
        <w:rPr>
          <w:rFonts w:ascii="Arial" w:hAnsi="Arial" w:cs="Arial"/>
          <w:lang w:val="en-GB"/>
        </w:rPr>
        <w:t>.</w:t>
      </w:r>
    </w:p>
    <w:p w14:paraId="1220FDEA" w14:textId="62A03526" w:rsidR="002B54AB" w:rsidRPr="00A960AA" w:rsidRDefault="00204326" w:rsidP="00204326">
      <w:pPr>
        <w:pStyle w:val="Style"/>
        <w:numPr>
          <w:ilvl w:val="0"/>
          <w:numId w:val="1"/>
        </w:numPr>
        <w:spacing w:after="120" w:line="360" w:lineRule="auto"/>
        <w:ind w:right="96"/>
        <w:textAlignment w:val="baseline"/>
        <w:rPr>
          <w:rFonts w:ascii="Arial" w:hAnsi="Arial" w:cs="Arial"/>
          <w:lang w:val="en-GB"/>
        </w:rPr>
      </w:pPr>
      <w:r w:rsidRPr="00A960AA">
        <w:rPr>
          <w:rFonts w:ascii="Arial" w:hAnsi="Arial" w:cs="Arial"/>
          <w:lang w:val="en-GB"/>
        </w:rPr>
        <w:t xml:space="preserve">Return is not accepted in the following cases: (a) the </w:t>
      </w:r>
      <w:r w:rsidR="00A960AA">
        <w:rPr>
          <w:rFonts w:ascii="Arial" w:hAnsi="Arial" w:cs="Arial"/>
          <w:lang w:val="en-GB"/>
        </w:rPr>
        <w:t xml:space="preserve">catalogue </w:t>
      </w:r>
      <w:r w:rsidRPr="00A960AA">
        <w:rPr>
          <w:rFonts w:ascii="Arial" w:hAnsi="Arial" w:cs="Arial"/>
          <w:lang w:val="en-GB"/>
        </w:rPr>
        <w:t xml:space="preserve">item </w:t>
      </w:r>
      <w:r w:rsidR="00A960AA">
        <w:rPr>
          <w:rFonts w:ascii="Arial" w:hAnsi="Arial" w:cs="Arial"/>
          <w:lang w:val="en-GB"/>
        </w:rPr>
        <w:t>was</w:t>
      </w:r>
      <w:r w:rsidRPr="00A960AA">
        <w:rPr>
          <w:rFonts w:ascii="Arial" w:hAnsi="Arial" w:cs="Arial"/>
          <w:lang w:val="en-GB"/>
        </w:rPr>
        <w:t xml:space="preserve"> </w:t>
      </w:r>
      <w:r w:rsidR="00A960AA" w:rsidRPr="00A960AA">
        <w:rPr>
          <w:rFonts w:ascii="Arial" w:hAnsi="Arial" w:cs="Arial"/>
          <w:lang w:val="en-GB"/>
        </w:rPr>
        <w:t xml:space="preserve">personalised </w:t>
      </w:r>
      <w:r w:rsidR="00A960AA">
        <w:rPr>
          <w:rFonts w:ascii="Arial" w:hAnsi="Arial" w:cs="Arial"/>
          <w:lang w:val="en-GB"/>
        </w:rPr>
        <w:t xml:space="preserve">- </w:t>
      </w:r>
      <w:r w:rsidRPr="00A960AA">
        <w:rPr>
          <w:rFonts w:ascii="Arial" w:hAnsi="Arial" w:cs="Arial"/>
          <w:lang w:val="en-GB"/>
        </w:rPr>
        <w:t xml:space="preserve">made on </w:t>
      </w:r>
      <w:r w:rsidR="00A960AA">
        <w:rPr>
          <w:rFonts w:ascii="Arial" w:hAnsi="Arial" w:cs="Arial"/>
          <w:lang w:val="en-GB"/>
        </w:rPr>
        <w:t xml:space="preserve">demand following </w:t>
      </w:r>
      <w:r w:rsidRPr="00A960AA">
        <w:rPr>
          <w:rFonts w:ascii="Arial" w:hAnsi="Arial" w:cs="Arial"/>
          <w:lang w:val="en-GB"/>
        </w:rPr>
        <w:t xml:space="preserve">the customer’s instructions (with initials, monograms or </w:t>
      </w:r>
      <w:r w:rsidR="00A960AA">
        <w:rPr>
          <w:rFonts w:ascii="Arial" w:hAnsi="Arial" w:cs="Arial"/>
          <w:lang w:val="en-GB"/>
        </w:rPr>
        <w:t xml:space="preserve">custom </w:t>
      </w:r>
      <w:r w:rsidRPr="00A960AA">
        <w:rPr>
          <w:rFonts w:ascii="Arial" w:hAnsi="Arial" w:cs="Arial"/>
          <w:lang w:val="en-GB"/>
        </w:rPr>
        <w:t>name/phrase) or</w:t>
      </w:r>
      <w:r w:rsidR="00A960AA">
        <w:rPr>
          <w:rFonts w:ascii="Arial" w:hAnsi="Arial" w:cs="Arial"/>
          <w:lang w:val="en-GB"/>
        </w:rPr>
        <w:t>,</w:t>
      </w:r>
      <w:r w:rsidRPr="00A960AA">
        <w:rPr>
          <w:rFonts w:ascii="Arial" w:hAnsi="Arial" w:cs="Arial"/>
          <w:lang w:val="en-GB"/>
        </w:rPr>
        <w:t xml:space="preserve"> it was custom-made</w:t>
      </w:r>
      <w:r w:rsidR="00A960AA">
        <w:rPr>
          <w:rFonts w:ascii="Arial" w:hAnsi="Arial" w:cs="Arial"/>
          <w:lang w:val="en-GB"/>
        </w:rPr>
        <w:t xml:space="preserve"> one of kind</w:t>
      </w:r>
      <w:r w:rsidRPr="00A960AA">
        <w:rPr>
          <w:rFonts w:ascii="Arial" w:hAnsi="Arial" w:cs="Arial"/>
          <w:lang w:val="en-GB"/>
        </w:rPr>
        <w:t xml:space="preserve">; (b) the goods have been used for purposes other than to check </w:t>
      </w:r>
      <w:r w:rsidR="00A960AA">
        <w:rPr>
          <w:rFonts w:ascii="Arial" w:hAnsi="Arial" w:cs="Arial"/>
          <w:lang w:val="en-GB"/>
        </w:rPr>
        <w:t>goods</w:t>
      </w:r>
      <w:r w:rsidRPr="00A960AA">
        <w:rPr>
          <w:rFonts w:ascii="Arial" w:hAnsi="Arial" w:cs="Arial"/>
          <w:lang w:val="en-GB"/>
        </w:rPr>
        <w:t xml:space="preserve"> nature, characteristics and conformity with the appearance and description in </w:t>
      </w:r>
      <w:r w:rsidR="00A960AA">
        <w:rPr>
          <w:rFonts w:ascii="Arial" w:hAnsi="Arial" w:cs="Arial"/>
          <w:lang w:val="en-GB"/>
        </w:rPr>
        <w:t xml:space="preserve">the </w:t>
      </w:r>
      <w:r w:rsidRPr="00A960AA">
        <w:rPr>
          <w:rFonts w:ascii="Arial" w:hAnsi="Arial" w:cs="Arial"/>
          <w:lang w:val="en-GB"/>
        </w:rPr>
        <w:t>catalogue.</w:t>
      </w:r>
    </w:p>
    <w:p w14:paraId="1698E576" w14:textId="04F09EB5" w:rsidR="00204326" w:rsidRPr="00A960AA" w:rsidRDefault="00204326" w:rsidP="00204326">
      <w:pPr>
        <w:pStyle w:val="Style"/>
        <w:numPr>
          <w:ilvl w:val="0"/>
          <w:numId w:val="1"/>
        </w:numPr>
        <w:spacing w:after="120" w:line="360" w:lineRule="auto"/>
        <w:ind w:right="96"/>
        <w:textAlignment w:val="baseline"/>
        <w:rPr>
          <w:rFonts w:ascii="Arial" w:hAnsi="Arial" w:cs="Arial"/>
          <w:lang w:val="en-GB"/>
        </w:rPr>
      </w:pPr>
      <w:r w:rsidRPr="00A960AA">
        <w:rPr>
          <w:rFonts w:ascii="Arial" w:hAnsi="Arial" w:cs="Arial"/>
          <w:lang w:val="en-GB"/>
        </w:rPr>
        <w:t xml:space="preserve">The goods must </w:t>
      </w:r>
      <w:r w:rsidR="00A960AA" w:rsidRPr="00A960AA">
        <w:rPr>
          <w:rFonts w:ascii="Arial" w:hAnsi="Arial" w:cs="Arial"/>
          <w:lang w:val="en-GB"/>
        </w:rPr>
        <w:t>be</w:t>
      </w:r>
      <w:r w:rsidRPr="00A960AA">
        <w:rPr>
          <w:rFonts w:ascii="Arial" w:hAnsi="Arial" w:cs="Arial"/>
          <w:lang w:val="en-GB"/>
        </w:rPr>
        <w:t xml:space="preserve"> returned in the original packaging.</w:t>
      </w:r>
    </w:p>
    <w:sectPr w:rsidR="00204326" w:rsidRPr="00A960AA" w:rsidSect="00D01C67">
      <w:headerReference w:type="first" r:id="rId8"/>
      <w:pgSz w:w="11906" w:h="16838" w:code="9"/>
      <w:pgMar w:top="1440" w:right="1440" w:bottom="1440" w:left="144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D2F18" w14:textId="77777777" w:rsidR="00600DA8" w:rsidRDefault="00600DA8" w:rsidP="00D01C67">
      <w:r>
        <w:separator/>
      </w:r>
    </w:p>
  </w:endnote>
  <w:endnote w:type="continuationSeparator" w:id="0">
    <w:p w14:paraId="1261BD0E" w14:textId="77777777" w:rsidR="00600DA8" w:rsidRDefault="00600DA8" w:rsidP="00D0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446F4" w14:textId="77777777" w:rsidR="00600DA8" w:rsidRDefault="00600DA8" w:rsidP="00D01C67">
      <w:r>
        <w:separator/>
      </w:r>
    </w:p>
  </w:footnote>
  <w:footnote w:type="continuationSeparator" w:id="0">
    <w:p w14:paraId="20635F19" w14:textId="77777777" w:rsidR="00600DA8" w:rsidRDefault="00600DA8" w:rsidP="00D0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854F" w14:textId="1467D921" w:rsidR="008A695C" w:rsidRPr="008A695C" w:rsidRDefault="008A695C" w:rsidP="008A695C">
    <w:pPr>
      <w:pStyle w:val="Header"/>
      <w:rPr>
        <w:lang w:val="de-DE"/>
      </w:rPr>
    </w:pPr>
    <w:r w:rsidRPr="008A695C">
      <w:rPr>
        <w:lang w:val="de-DE"/>
      </w:rPr>
      <w:drawing>
        <wp:inline distT="0" distB="0" distL="0" distR="0" wp14:anchorId="6C8DB4D7" wp14:editId="7EA9EA8A">
          <wp:extent cx="1441450" cy="1441450"/>
          <wp:effectExtent l="0" t="0" r="6350" b="6350"/>
          <wp:docPr id="1241462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inline>
      </w:drawing>
    </w:r>
  </w:p>
  <w:p w14:paraId="77C8B9B8" w14:textId="3D081A70" w:rsidR="00D01C67" w:rsidRDefault="00D01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86936"/>
    <w:multiLevelType w:val="multilevel"/>
    <w:tmpl w:val="0B28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D25282"/>
    <w:multiLevelType w:val="hybridMultilevel"/>
    <w:tmpl w:val="109C8DA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993483">
    <w:abstractNumId w:val="1"/>
  </w:num>
  <w:num w:numId="2" w16cid:durableId="211631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332"/>
    <w:rsid w:val="00131A07"/>
    <w:rsid w:val="00204326"/>
    <w:rsid w:val="0024784D"/>
    <w:rsid w:val="002B54AB"/>
    <w:rsid w:val="002C4332"/>
    <w:rsid w:val="00392AA9"/>
    <w:rsid w:val="0042390A"/>
    <w:rsid w:val="00493A35"/>
    <w:rsid w:val="004E175D"/>
    <w:rsid w:val="00600DA8"/>
    <w:rsid w:val="007C3B2A"/>
    <w:rsid w:val="008A695C"/>
    <w:rsid w:val="00A960AA"/>
    <w:rsid w:val="00B24AEB"/>
    <w:rsid w:val="00BF75D3"/>
    <w:rsid w:val="00D01C67"/>
    <w:rsid w:val="00E8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4455"/>
  <w15:docId w15:val="{DA62797F-AD00-4511-A8E6-AFD7ABC6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332"/>
    <w:pPr>
      <w:spacing w:after="0" w:line="240" w:lineRule="auto"/>
    </w:pPr>
    <w:rPr>
      <w:rFonts w:eastAsiaTheme="minorEastAsia"/>
      <w:lang w:val="lv"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C4332"/>
    <w:pPr>
      <w:widowControl w:val="0"/>
      <w:autoSpaceDE w:val="0"/>
      <w:autoSpaceDN w:val="0"/>
      <w:adjustRightInd w:val="0"/>
      <w:spacing w:after="0" w:line="240" w:lineRule="auto"/>
    </w:pPr>
    <w:rPr>
      <w:rFonts w:ascii="Times New Roman" w:eastAsiaTheme="minorEastAsia" w:hAnsi="Times New Roman" w:cs="Times New Roman"/>
      <w:sz w:val="24"/>
      <w:szCs w:val="24"/>
      <w:lang w:val="lv" w:eastAsia="zh-CN"/>
    </w:rPr>
  </w:style>
  <w:style w:type="table" w:styleId="TableGrid">
    <w:name w:val="Table Grid"/>
    <w:basedOn w:val="TableNormal"/>
    <w:uiPriority w:val="39"/>
    <w:rsid w:val="00B2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54AB"/>
    <w:rPr>
      <w:color w:val="0563C1" w:themeColor="hyperlink"/>
      <w:u w:val="single"/>
    </w:rPr>
  </w:style>
  <w:style w:type="character" w:customStyle="1" w:styleId="UnresolvedMention1">
    <w:name w:val="Unresolved Mention1"/>
    <w:basedOn w:val="DefaultParagraphFont"/>
    <w:uiPriority w:val="99"/>
    <w:semiHidden/>
    <w:unhideWhenUsed/>
    <w:rsid w:val="002B54AB"/>
    <w:rPr>
      <w:color w:val="605E5C"/>
      <w:shd w:val="clear" w:color="auto" w:fill="E1DFDD"/>
    </w:rPr>
  </w:style>
  <w:style w:type="paragraph" w:styleId="BalloonText">
    <w:name w:val="Balloon Text"/>
    <w:basedOn w:val="Normal"/>
    <w:link w:val="BalloonTextChar"/>
    <w:uiPriority w:val="99"/>
    <w:semiHidden/>
    <w:unhideWhenUsed/>
    <w:rsid w:val="00E81385"/>
    <w:rPr>
      <w:rFonts w:ascii="Tahoma" w:hAnsi="Tahoma" w:cs="Tahoma"/>
      <w:sz w:val="16"/>
      <w:szCs w:val="16"/>
    </w:rPr>
  </w:style>
  <w:style w:type="character" w:customStyle="1" w:styleId="BalloonTextChar">
    <w:name w:val="Balloon Text Char"/>
    <w:basedOn w:val="DefaultParagraphFont"/>
    <w:link w:val="BalloonText"/>
    <w:uiPriority w:val="99"/>
    <w:semiHidden/>
    <w:rsid w:val="00E81385"/>
    <w:rPr>
      <w:rFonts w:ascii="Tahoma" w:eastAsiaTheme="minorEastAsia" w:hAnsi="Tahoma" w:cs="Tahoma"/>
      <w:sz w:val="16"/>
      <w:szCs w:val="16"/>
      <w:lang w:val="lv" w:eastAsia="zh-CN"/>
    </w:rPr>
  </w:style>
  <w:style w:type="paragraph" w:styleId="NormalWeb">
    <w:name w:val="Normal (Web)"/>
    <w:basedOn w:val="Normal"/>
    <w:uiPriority w:val="99"/>
    <w:unhideWhenUsed/>
    <w:rsid w:val="0024784D"/>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4784D"/>
    <w:rPr>
      <w:b/>
      <w:bCs/>
    </w:rPr>
  </w:style>
  <w:style w:type="paragraph" w:styleId="Header">
    <w:name w:val="header"/>
    <w:basedOn w:val="Normal"/>
    <w:link w:val="HeaderChar"/>
    <w:uiPriority w:val="99"/>
    <w:unhideWhenUsed/>
    <w:rsid w:val="00D01C67"/>
    <w:pPr>
      <w:tabs>
        <w:tab w:val="center" w:pos="4513"/>
        <w:tab w:val="right" w:pos="9026"/>
      </w:tabs>
    </w:pPr>
  </w:style>
  <w:style w:type="character" w:customStyle="1" w:styleId="HeaderChar">
    <w:name w:val="Header Char"/>
    <w:basedOn w:val="DefaultParagraphFont"/>
    <w:link w:val="Header"/>
    <w:uiPriority w:val="99"/>
    <w:rsid w:val="00D01C67"/>
    <w:rPr>
      <w:rFonts w:eastAsiaTheme="minorEastAsia"/>
      <w:lang w:val="lv" w:eastAsia="zh-CN"/>
    </w:rPr>
  </w:style>
  <w:style w:type="paragraph" w:styleId="Footer">
    <w:name w:val="footer"/>
    <w:basedOn w:val="Normal"/>
    <w:link w:val="FooterChar"/>
    <w:uiPriority w:val="99"/>
    <w:unhideWhenUsed/>
    <w:rsid w:val="00D01C67"/>
    <w:pPr>
      <w:tabs>
        <w:tab w:val="center" w:pos="4513"/>
        <w:tab w:val="right" w:pos="9026"/>
      </w:tabs>
    </w:pPr>
  </w:style>
  <w:style w:type="character" w:customStyle="1" w:styleId="FooterChar">
    <w:name w:val="Footer Char"/>
    <w:basedOn w:val="DefaultParagraphFont"/>
    <w:link w:val="Footer"/>
    <w:uiPriority w:val="99"/>
    <w:rsid w:val="00D01C67"/>
    <w:rPr>
      <w:rFonts w:eastAsiaTheme="minorEastAsia"/>
      <w:lang w:val="lv" w:eastAsia="zh-CN"/>
    </w:rPr>
  </w:style>
  <w:style w:type="character" w:styleId="UnresolvedMention">
    <w:name w:val="Unresolved Mention"/>
    <w:basedOn w:val="DefaultParagraphFont"/>
    <w:uiPriority w:val="99"/>
    <w:semiHidden/>
    <w:unhideWhenUsed/>
    <w:rsid w:val="00D0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44961">
      <w:bodyDiv w:val="1"/>
      <w:marLeft w:val="0"/>
      <w:marRight w:val="0"/>
      <w:marTop w:val="0"/>
      <w:marBottom w:val="0"/>
      <w:divBdr>
        <w:top w:val="none" w:sz="0" w:space="0" w:color="auto"/>
        <w:left w:val="none" w:sz="0" w:space="0" w:color="auto"/>
        <w:bottom w:val="none" w:sz="0" w:space="0" w:color="auto"/>
        <w:right w:val="none" w:sz="0" w:space="0" w:color="auto"/>
      </w:divBdr>
    </w:div>
    <w:div w:id="1894734308">
      <w:bodyDiv w:val="1"/>
      <w:marLeft w:val="0"/>
      <w:marRight w:val="0"/>
      <w:marTop w:val="0"/>
      <w:marBottom w:val="0"/>
      <w:divBdr>
        <w:top w:val="none" w:sz="0" w:space="0" w:color="auto"/>
        <w:left w:val="none" w:sz="0" w:space="0" w:color="auto"/>
        <w:bottom w:val="none" w:sz="0" w:space="0" w:color="auto"/>
        <w:right w:val="none" w:sz="0" w:space="0" w:color="auto"/>
      </w:divBdr>
    </w:div>
    <w:div w:id="212888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50CA8-CBA7-4B8E-A565-5D27DFFD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Dzintars Krumins</dc:creator>
  <cp:lastModifiedBy>Dzintars Krumins</cp:lastModifiedBy>
  <cp:revision>2</cp:revision>
  <dcterms:created xsi:type="dcterms:W3CDTF">2025-05-12T21:06:00Z</dcterms:created>
  <dcterms:modified xsi:type="dcterms:W3CDTF">2025-05-12T21:06:00Z</dcterms:modified>
</cp:coreProperties>
</file>